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8F54" w14:textId="77777777" w:rsidR="00EB2561" w:rsidRDefault="00EB2561" w:rsidP="00EB2561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18D51F08" wp14:editId="43144734">
            <wp:extent cx="723900" cy="70003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C65D3" w14:textId="77777777" w:rsidR="00334F1C" w:rsidRPr="00066E88" w:rsidRDefault="00334F1C" w:rsidP="00EB256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Coronavirus (COVID 19) catch-up premium</w:t>
      </w:r>
      <w:r w:rsidR="00481420">
        <w:rPr>
          <w:rFonts w:ascii="Arial" w:hAnsi="Arial" w:cs="Arial"/>
          <w:b/>
          <w:sz w:val="18"/>
          <w:szCs w:val="18"/>
        </w:rPr>
        <w:t xml:space="preserve">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EB2561" w:rsidRPr="00066E88" w14:paraId="76D47AF0" w14:textId="77777777" w:rsidTr="00234A3C">
        <w:tc>
          <w:tcPr>
            <w:tcW w:w="2376" w:type="dxa"/>
          </w:tcPr>
          <w:p w14:paraId="1D1B4777" w14:textId="77777777" w:rsidR="00EB2561" w:rsidRPr="00066E88" w:rsidRDefault="00EB2561" w:rsidP="00234A3C">
            <w:pPr>
              <w:rPr>
                <w:rFonts w:ascii="Arial" w:hAnsi="Arial" w:cs="Arial"/>
                <w:sz w:val="18"/>
                <w:szCs w:val="18"/>
              </w:rPr>
            </w:pPr>
            <w:r w:rsidRPr="00066E88">
              <w:rPr>
                <w:rFonts w:ascii="Arial" w:hAnsi="Arial" w:cs="Arial"/>
                <w:sz w:val="18"/>
                <w:szCs w:val="18"/>
              </w:rPr>
              <w:t xml:space="preserve">Academic Year </w:t>
            </w:r>
          </w:p>
        </w:tc>
        <w:tc>
          <w:tcPr>
            <w:tcW w:w="2410" w:type="dxa"/>
          </w:tcPr>
          <w:p w14:paraId="3A9164CA" w14:textId="131BCFAA" w:rsidR="00EB2561" w:rsidRPr="00066E88" w:rsidRDefault="00BE626F" w:rsidP="002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2021 - 2022</w:t>
            </w:r>
          </w:p>
        </w:tc>
      </w:tr>
      <w:tr w:rsidR="00EB2561" w:rsidRPr="00066E88" w14:paraId="1A0A2879" w14:textId="77777777" w:rsidTr="00234A3C">
        <w:tc>
          <w:tcPr>
            <w:tcW w:w="2376" w:type="dxa"/>
          </w:tcPr>
          <w:p w14:paraId="507D360F" w14:textId="77777777" w:rsidR="00EB2561" w:rsidRPr="00066E88" w:rsidRDefault="00EB2561" w:rsidP="00234A3C">
            <w:pPr>
              <w:rPr>
                <w:rFonts w:ascii="Arial" w:hAnsi="Arial" w:cs="Arial"/>
                <w:sz w:val="18"/>
                <w:szCs w:val="18"/>
              </w:rPr>
            </w:pPr>
            <w:r w:rsidRPr="00066E88">
              <w:rPr>
                <w:rFonts w:ascii="Arial" w:hAnsi="Arial" w:cs="Arial"/>
                <w:sz w:val="18"/>
                <w:szCs w:val="18"/>
              </w:rPr>
              <w:t>Total Funding Allocation</w:t>
            </w:r>
          </w:p>
        </w:tc>
        <w:tc>
          <w:tcPr>
            <w:tcW w:w="2410" w:type="dxa"/>
          </w:tcPr>
          <w:p w14:paraId="6E8FB470" w14:textId="27B17657" w:rsidR="00EB2561" w:rsidRPr="00066E88" w:rsidRDefault="00BE626F" w:rsidP="002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£1834 (carried forward from 2021-2022)</w:t>
            </w:r>
          </w:p>
        </w:tc>
      </w:tr>
      <w:tr w:rsidR="00EB2561" w:rsidRPr="00066E88" w14:paraId="38C7C017" w14:textId="77777777" w:rsidTr="00234A3C">
        <w:tc>
          <w:tcPr>
            <w:tcW w:w="2376" w:type="dxa"/>
          </w:tcPr>
          <w:p w14:paraId="12BF6022" w14:textId="77777777" w:rsidR="00EB2561" w:rsidRPr="00066E88" w:rsidRDefault="00EF6940" w:rsidP="002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 expenditure</w:t>
            </w:r>
          </w:p>
        </w:tc>
        <w:tc>
          <w:tcPr>
            <w:tcW w:w="2410" w:type="dxa"/>
          </w:tcPr>
          <w:p w14:paraId="52D7B857" w14:textId="7FCB50B3" w:rsidR="00EB2561" w:rsidRPr="00066E88" w:rsidRDefault="00BE626F" w:rsidP="002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£1834</w:t>
            </w:r>
          </w:p>
        </w:tc>
      </w:tr>
      <w:tr w:rsidR="00EF6940" w:rsidRPr="00066E88" w14:paraId="1FF66167" w14:textId="77777777" w:rsidTr="00234A3C">
        <w:tc>
          <w:tcPr>
            <w:tcW w:w="2376" w:type="dxa"/>
          </w:tcPr>
          <w:p w14:paraId="62210E11" w14:textId="77777777" w:rsidR="00EF6940" w:rsidRDefault="00EF6940" w:rsidP="002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spending</w:t>
            </w:r>
          </w:p>
        </w:tc>
        <w:tc>
          <w:tcPr>
            <w:tcW w:w="2410" w:type="dxa"/>
          </w:tcPr>
          <w:p w14:paraId="2925889B" w14:textId="6F26BFF0" w:rsidR="00EF6940" w:rsidRDefault="00B40FE2" w:rsidP="002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£1834</w:t>
            </w:r>
          </w:p>
        </w:tc>
      </w:tr>
    </w:tbl>
    <w:p w14:paraId="4A035DA5" w14:textId="305F7AA7" w:rsidR="00C86C1E" w:rsidRDefault="00B17407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2107"/>
        <w:gridCol w:w="2429"/>
        <w:gridCol w:w="2977"/>
        <w:gridCol w:w="4394"/>
      </w:tblGrid>
      <w:tr w:rsidR="00334F1C" w:rsidRPr="003F670C" w14:paraId="08E8412E" w14:textId="77777777" w:rsidTr="00334F1C">
        <w:tc>
          <w:tcPr>
            <w:tcW w:w="2376" w:type="dxa"/>
            <w:shd w:val="clear" w:color="auto" w:fill="00B0F0"/>
          </w:tcPr>
          <w:p w14:paraId="7E2C69BD" w14:textId="77777777" w:rsidR="00334F1C" w:rsidRPr="00D005FA" w:rsidRDefault="00AD2FFB" w:rsidP="00CF5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  <w:tc>
          <w:tcPr>
            <w:tcW w:w="2107" w:type="dxa"/>
            <w:shd w:val="clear" w:color="auto" w:fill="00B0F0"/>
          </w:tcPr>
          <w:p w14:paraId="08E17FF5" w14:textId="77777777" w:rsidR="00334F1C" w:rsidRPr="00D005FA" w:rsidRDefault="00AD2FFB" w:rsidP="00CF5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Implementation</w:t>
            </w:r>
          </w:p>
        </w:tc>
        <w:tc>
          <w:tcPr>
            <w:tcW w:w="2429" w:type="dxa"/>
            <w:shd w:val="clear" w:color="auto" w:fill="00B0F0"/>
          </w:tcPr>
          <w:p w14:paraId="4DF69D10" w14:textId="77777777" w:rsidR="00334F1C" w:rsidRPr="003F670C" w:rsidRDefault="00334F1C" w:rsidP="00CF5AA1">
            <w:pPr>
              <w:rPr>
                <w:rFonts w:ascii="Arial" w:hAnsi="Arial" w:cs="Arial"/>
                <w:sz w:val="18"/>
                <w:szCs w:val="18"/>
              </w:rPr>
            </w:pPr>
            <w:r w:rsidRPr="003F670C">
              <w:rPr>
                <w:rFonts w:ascii="Arial" w:hAnsi="Arial" w:cs="Arial"/>
                <w:sz w:val="18"/>
                <w:szCs w:val="18"/>
              </w:rPr>
              <w:t>Allocated funding</w:t>
            </w:r>
          </w:p>
        </w:tc>
        <w:tc>
          <w:tcPr>
            <w:tcW w:w="2977" w:type="dxa"/>
            <w:shd w:val="clear" w:color="auto" w:fill="00B0F0"/>
          </w:tcPr>
          <w:p w14:paraId="08F45E76" w14:textId="77777777" w:rsidR="00334F1C" w:rsidRPr="003F670C" w:rsidRDefault="00AD2FFB" w:rsidP="00CF5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Anticipated Impact</w:t>
            </w:r>
          </w:p>
        </w:tc>
        <w:tc>
          <w:tcPr>
            <w:tcW w:w="4394" w:type="dxa"/>
            <w:shd w:val="clear" w:color="auto" w:fill="00B0F0"/>
          </w:tcPr>
          <w:p w14:paraId="21D87AB5" w14:textId="77777777" w:rsidR="00334F1C" w:rsidRPr="003F670C" w:rsidRDefault="00334F1C" w:rsidP="00CF5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</w:t>
            </w:r>
            <w:r w:rsidR="00AD2FFB">
              <w:rPr>
                <w:rFonts w:ascii="Arial" w:hAnsi="Arial" w:cs="Arial"/>
                <w:sz w:val="18"/>
                <w:szCs w:val="18"/>
              </w:rPr>
              <w:t xml:space="preserve"> - review</w:t>
            </w:r>
          </w:p>
        </w:tc>
      </w:tr>
      <w:tr w:rsidR="00334F1C" w:rsidRPr="003F670C" w14:paraId="0A039CD8" w14:textId="77777777" w:rsidTr="00334F1C">
        <w:trPr>
          <w:trHeight w:val="1124"/>
        </w:trPr>
        <w:tc>
          <w:tcPr>
            <w:tcW w:w="2376" w:type="dxa"/>
          </w:tcPr>
          <w:p w14:paraId="5205FBF1" w14:textId="229BFC7D" w:rsidR="007F3BE8" w:rsidRDefault="008535CF" w:rsidP="00257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support individual children/groups in their next steps learning through re-active intervention</w:t>
            </w:r>
            <w:r w:rsidR="009B4B4A">
              <w:rPr>
                <w:rFonts w:ascii="Arial" w:hAnsi="Arial" w:cs="Arial"/>
                <w:sz w:val="18"/>
                <w:szCs w:val="18"/>
              </w:rPr>
              <w:t xml:space="preserve"> and  pastoral support</w:t>
            </w:r>
          </w:p>
          <w:p w14:paraId="2309B680" w14:textId="77777777" w:rsidR="007F3BE8" w:rsidRDefault="007F3BE8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AB0213" w14:textId="77777777" w:rsidR="007F3BE8" w:rsidRDefault="007F3BE8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B67DF" w14:textId="77777777" w:rsidR="007F3BE8" w:rsidRDefault="007F3BE8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CAF19" w14:textId="77777777" w:rsidR="007F3BE8" w:rsidRPr="0036105A" w:rsidRDefault="007F3BE8" w:rsidP="00257C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14:paraId="5EE65129" w14:textId="264FD43A" w:rsidR="00334F1C" w:rsidRPr="0036105A" w:rsidRDefault="008535CF" w:rsidP="004146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support enhanced learning through increased Teaching Assistant support for individual children and small groups, recording and monitoring all interventions</w:t>
            </w:r>
            <w:r w:rsidR="00FE224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97782E">
              <w:rPr>
                <w:rFonts w:ascii="Arial" w:hAnsi="Arial" w:cs="Arial"/>
                <w:sz w:val="18"/>
                <w:szCs w:val="18"/>
              </w:rPr>
              <w:t>by provi</w:t>
            </w:r>
            <w:r w:rsidR="00C537A1">
              <w:rPr>
                <w:rFonts w:ascii="Arial" w:hAnsi="Arial" w:cs="Arial"/>
                <w:sz w:val="18"/>
                <w:szCs w:val="18"/>
              </w:rPr>
              <w:t xml:space="preserve">ding </w:t>
            </w:r>
            <w:r w:rsidR="00FE224D">
              <w:rPr>
                <w:rFonts w:ascii="Arial" w:hAnsi="Arial" w:cs="Arial"/>
                <w:sz w:val="18"/>
                <w:szCs w:val="18"/>
              </w:rPr>
              <w:t>pastoral support</w:t>
            </w:r>
            <w:r w:rsidR="00C537A1">
              <w:rPr>
                <w:rFonts w:ascii="Arial" w:hAnsi="Arial" w:cs="Arial"/>
                <w:sz w:val="18"/>
                <w:szCs w:val="18"/>
              </w:rPr>
              <w:t xml:space="preserve"> where needed</w:t>
            </w:r>
          </w:p>
        </w:tc>
        <w:tc>
          <w:tcPr>
            <w:tcW w:w="2429" w:type="dxa"/>
          </w:tcPr>
          <w:p w14:paraId="44C46E22" w14:textId="6A20D5DD" w:rsidR="00334F1C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£1834</w:t>
            </w:r>
            <w:r w:rsidR="0019436B">
              <w:rPr>
                <w:rFonts w:ascii="Arial" w:hAnsi="Arial" w:cs="Arial"/>
                <w:sz w:val="18"/>
                <w:szCs w:val="18"/>
              </w:rPr>
              <w:t>.00 to be used from catch-up premium</w:t>
            </w:r>
            <w:r>
              <w:rPr>
                <w:rFonts w:ascii="Arial" w:hAnsi="Arial" w:cs="Arial"/>
                <w:sz w:val="18"/>
                <w:szCs w:val="18"/>
              </w:rPr>
              <w:t>, carried forward from</w:t>
            </w:r>
            <w:r w:rsidR="00827D32">
              <w:rPr>
                <w:rFonts w:ascii="Arial" w:hAnsi="Arial" w:cs="Arial"/>
                <w:sz w:val="18"/>
                <w:szCs w:val="18"/>
              </w:rPr>
              <w:t xml:space="preserve"> 2020 </w:t>
            </w:r>
            <w:r>
              <w:rPr>
                <w:rFonts w:ascii="Arial" w:hAnsi="Arial" w:cs="Arial"/>
                <w:sz w:val="18"/>
                <w:szCs w:val="18"/>
              </w:rPr>
              <w:t>– 2021.</w:t>
            </w:r>
          </w:p>
          <w:p w14:paraId="3EC1D8D5" w14:textId="77777777" w:rsidR="00334F1C" w:rsidRDefault="00334F1C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82BFC" w14:textId="77777777" w:rsidR="00334F1C" w:rsidRDefault="00334F1C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97321" w14:textId="77777777" w:rsidR="00334F1C" w:rsidRDefault="00334F1C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2656C" w14:textId="77777777" w:rsidR="00BE626F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79AF10" w14:textId="77777777" w:rsidR="00BE626F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DAF96" w14:textId="77777777" w:rsidR="00BE626F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5DEDE" w14:textId="77777777" w:rsidR="00BE626F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3A82A" w14:textId="77777777" w:rsidR="00BE626F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731F8" w14:textId="77777777" w:rsidR="00BE626F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4EF03" w14:textId="77777777" w:rsidR="00BE626F" w:rsidRPr="0036105A" w:rsidRDefault="00BE626F" w:rsidP="00257C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D22D92" w14:textId="1D1B47C7" w:rsidR="00334F1C" w:rsidRPr="0036105A" w:rsidRDefault="0024505F" w:rsidP="00EF3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all children return to school, small intervention groups and individual support will enable them to make accelerated progress in their next learning steps</w:t>
            </w:r>
            <w:r w:rsidR="00FE224D">
              <w:rPr>
                <w:rFonts w:ascii="Arial" w:hAnsi="Arial" w:cs="Arial"/>
                <w:sz w:val="18"/>
                <w:szCs w:val="18"/>
              </w:rPr>
              <w:t>, alongside pastoral support where needed</w:t>
            </w:r>
          </w:p>
        </w:tc>
        <w:tc>
          <w:tcPr>
            <w:tcW w:w="4394" w:type="dxa"/>
          </w:tcPr>
          <w:p w14:paraId="1E462325" w14:textId="77777777" w:rsidR="001B6916" w:rsidRDefault="005B4C68" w:rsidP="00BE626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4C68">
              <w:rPr>
                <w:rFonts w:ascii="Arial" w:hAnsi="Arial" w:cs="Arial"/>
                <w:sz w:val="18"/>
                <w:szCs w:val="18"/>
                <w:u w:val="single"/>
              </w:rPr>
              <w:t>Autumn</w:t>
            </w:r>
          </w:p>
          <w:p w14:paraId="6151C851" w14:textId="1DA8240A" w:rsidR="005B4C68" w:rsidRDefault="005B4C68" w:rsidP="00BE6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Intervention groups set up and precision teaching adopted.  Individual records show accelerated pupil progress</w:t>
            </w:r>
          </w:p>
          <w:p w14:paraId="1A7D2BB2" w14:textId="77777777" w:rsidR="005B4C68" w:rsidRDefault="005B4C68" w:rsidP="00BE6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Pastoral support set up – three hours per week</w:t>
            </w:r>
          </w:p>
          <w:p w14:paraId="1DD914E5" w14:textId="77777777" w:rsidR="007B4EA6" w:rsidRDefault="007B4EA6" w:rsidP="00BE626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Spring</w:t>
            </w:r>
          </w:p>
          <w:p w14:paraId="5949BA71" w14:textId="77777777" w:rsidR="007B4EA6" w:rsidRDefault="007B4EA6" w:rsidP="00BE6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Intervention and precision teaching continuing this term – progress monitored and discussed at pupil progress meetings</w:t>
            </w:r>
          </w:p>
          <w:p w14:paraId="0EE8D114" w14:textId="77777777" w:rsidR="007B4EA6" w:rsidRDefault="007B4EA6" w:rsidP="00BE6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Pastoral support continuing</w:t>
            </w:r>
          </w:p>
          <w:p w14:paraId="7CFC2DAE" w14:textId="77777777" w:rsidR="00B40FE2" w:rsidRDefault="00B40FE2" w:rsidP="00BE626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Summer</w:t>
            </w:r>
          </w:p>
          <w:p w14:paraId="5FFA4A9C" w14:textId="77777777" w:rsidR="00B40FE2" w:rsidRDefault="00B40FE2" w:rsidP="00BE6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Intervention and precision teaching continuing this term – progress monitored and discussed at pupil progress meetings</w:t>
            </w:r>
          </w:p>
          <w:p w14:paraId="752AE798" w14:textId="6B849787" w:rsidR="00B40FE2" w:rsidRPr="00B40FE2" w:rsidRDefault="00B40FE2" w:rsidP="00BE6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Pastoral support continuing</w:t>
            </w:r>
          </w:p>
        </w:tc>
      </w:tr>
    </w:tbl>
    <w:p w14:paraId="47A4D03A" w14:textId="7C826E71" w:rsidR="00CF3C2E" w:rsidRDefault="00CF3C2E"/>
    <w:sectPr w:rsidR="00CF3C2E" w:rsidSect="00EB256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AB63" w14:textId="77777777" w:rsidR="00A72721" w:rsidRDefault="00A72721" w:rsidP="00907D06">
      <w:pPr>
        <w:spacing w:after="0" w:line="240" w:lineRule="auto"/>
      </w:pPr>
      <w:r>
        <w:separator/>
      </w:r>
    </w:p>
  </w:endnote>
  <w:endnote w:type="continuationSeparator" w:id="0">
    <w:p w14:paraId="2F5C7F36" w14:textId="77777777" w:rsidR="00A72721" w:rsidRDefault="00A72721" w:rsidP="0090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496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B5EE5" w14:textId="77777777" w:rsidR="00907D06" w:rsidRDefault="00907D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45766" w14:textId="77777777" w:rsidR="00907D06" w:rsidRDefault="00907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72CC" w14:textId="77777777" w:rsidR="00A72721" w:rsidRDefault="00A72721" w:rsidP="00907D06">
      <w:pPr>
        <w:spacing w:after="0" w:line="240" w:lineRule="auto"/>
      </w:pPr>
      <w:r>
        <w:separator/>
      </w:r>
    </w:p>
  </w:footnote>
  <w:footnote w:type="continuationSeparator" w:id="0">
    <w:p w14:paraId="3A514B4A" w14:textId="77777777" w:rsidR="00A72721" w:rsidRDefault="00A72721" w:rsidP="00907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61"/>
    <w:rsid w:val="000024D4"/>
    <w:rsid w:val="00035717"/>
    <w:rsid w:val="00042951"/>
    <w:rsid w:val="00075D34"/>
    <w:rsid w:val="000906B6"/>
    <w:rsid w:val="00097111"/>
    <w:rsid w:val="00097AE4"/>
    <w:rsid w:val="000A3A1F"/>
    <w:rsid w:val="000B6255"/>
    <w:rsid w:val="000D760D"/>
    <w:rsid w:val="000F58CF"/>
    <w:rsid w:val="000F7CF0"/>
    <w:rsid w:val="00106A1A"/>
    <w:rsid w:val="00114C78"/>
    <w:rsid w:val="001339E9"/>
    <w:rsid w:val="00153D7A"/>
    <w:rsid w:val="00170904"/>
    <w:rsid w:val="001731FC"/>
    <w:rsid w:val="0019436B"/>
    <w:rsid w:val="001A0A6F"/>
    <w:rsid w:val="001B6916"/>
    <w:rsid w:val="001F4F05"/>
    <w:rsid w:val="00213D17"/>
    <w:rsid w:val="00213FD1"/>
    <w:rsid w:val="00224E0F"/>
    <w:rsid w:val="0024505F"/>
    <w:rsid w:val="00292775"/>
    <w:rsid w:val="002F3E6F"/>
    <w:rsid w:val="00334F1C"/>
    <w:rsid w:val="00340805"/>
    <w:rsid w:val="003912C3"/>
    <w:rsid w:val="003B021E"/>
    <w:rsid w:val="003B16B8"/>
    <w:rsid w:val="0041037B"/>
    <w:rsid w:val="004146CA"/>
    <w:rsid w:val="00427558"/>
    <w:rsid w:val="00456109"/>
    <w:rsid w:val="00481420"/>
    <w:rsid w:val="004C26F4"/>
    <w:rsid w:val="004E670F"/>
    <w:rsid w:val="0050039B"/>
    <w:rsid w:val="005042A4"/>
    <w:rsid w:val="00510999"/>
    <w:rsid w:val="00520B5C"/>
    <w:rsid w:val="0053236D"/>
    <w:rsid w:val="005B4C68"/>
    <w:rsid w:val="005C20F6"/>
    <w:rsid w:val="00600855"/>
    <w:rsid w:val="0061043E"/>
    <w:rsid w:val="006D2794"/>
    <w:rsid w:val="006D3987"/>
    <w:rsid w:val="007205E3"/>
    <w:rsid w:val="00724B6D"/>
    <w:rsid w:val="007416A1"/>
    <w:rsid w:val="007A3BB9"/>
    <w:rsid w:val="007B4EA6"/>
    <w:rsid w:val="007E0750"/>
    <w:rsid w:val="007F3BE8"/>
    <w:rsid w:val="00814BF9"/>
    <w:rsid w:val="008237EE"/>
    <w:rsid w:val="00827D32"/>
    <w:rsid w:val="00841219"/>
    <w:rsid w:val="008535CF"/>
    <w:rsid w:val="00881A18"/>
    <w:rsid w:val="008A5591"/>
    <w:rsid w:val="008D1170"/>
    <w:rsid w:val="008F4452"/>
    <w:rsid w:val="00907D06"/>
    <w:rsid w:val="009515D4"/>
    <w:rsid w:val="0095175F"/>
    <w:rsid w:val="00956A03"/>
    <w:rsid w:val="0097782E"/>
    <w:rsid w:val="00981B2D"/>
    <w:rsid w:val="009B4B4A"/>
    <w:rsid w:val="009C71AA"/>
    <w:rsid w:val="00A24EB3"/>
    <w:rsid w:val="00A50F19"/>
    <w:rsid w:val="00A600C7"/>
    <w:rsid w:val="00A6601C"/>
    <w:rsid w:val="00A67A97"/>
    <w:rsid w:val="00A72721"/>
    <w:rsid w:val="00A82B81"/>
    <w:rsid w:val="00AA6470"/>
    <w:rsid w:val="00AC61C1"/>
    <w:rsid w:val="00AD2FFB"/>
    <w:rsid w:val="00AE40C2"/>
    <w:rsid w:val="00AF3024"/>
    <w:rsid w:val="00B0316F"/>
    <w:rsid w:val="00B17407"/>
    <w:rsid w:val="00B262C0"/>
    <w:rsid w:val="00B40FE2"/>
    <w:rsid w:val="00B872A1"/>
    <w:rsid w:val="00BB63C8"/>
    <w:rsid w:val="00BC492B"/>
    <w:rsid w:val="00BE4534"/>
    <w:rsid w:val="00BE626F"/>
    <w:rsid w:val="00C02338"/>
    <w:rsid w:val="00C22F8B"/>
    <w:rsid w:val="00C537A1"/>
    <w:rsid w:val="00C87A6C"/>
    <w:rsid w:val="00CC0B80"/>
    <w:rsid w:val="00CC22BD"/>
    <w:rsid w:val="00CC4A55"/>
    <w:rsid w:val="00CF3C2E"/>
    <w:rsid w:val="00CF5AA1"/>
    <w:rsid w:val="00D16F78"/>
    <w:rsid w:val="00D40E48"/>
    <w:rsid w:val="00D4555A"/>
    <w:rsid w:val="00D55467"/>
    <w:rsid w:val="00D7338A"/>
    <w:rsid w:val="00DA090C"/>
    <w:rsid w:val="00DE3EDA"/>
    <w:rsid w:val="00E11BBD"/>
    <w:rsid w:val="00E207ED"/>
    <w:rsid w:val="00E55F6D"/>
    <w:rsid w:val="00E64790"/>
    <w:rsid w:val="00E664A9"/>
    <w:rsid w:val="00E85EFE"/>
    <w:rsid w:val="00EB2561"/>
    <w:rsid w:val="00ED1F89"/>
    <w:rsid w:val="00ED33FE"/>
    <w:rsid w:val="00EF3CF2"/>
    <w:rsid w:val="00EF6940"/>
    <w:rsid w:val="00F3691B"/>
    <w:rsid w:val="00F632C3"/>
    <w:rsid w:val="00F655E8"/>
    <w:rsid w:val="00F73EC5"/>
    <w:rsid w:val="00FB3F39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3098"/>
  <w15:docId w15:val="{BB82C7DD-E087-4238-98AD-3A96CAAE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2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06"/>
  </w:style>
  <w:style w:type="paragraph" w:styleId="Footer">
    <w:name w:val="footer"/>
    <w:basedOn w:val="Normal"/>
    <w:link w:val="FooterChar"/>
    <w:uiPriority w:val="99"/>
    <w:unhideWhenUsed/>
    <w:rsid w:val="0090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06"/>
  </w:style>
  <w:style w:type="character" w:styleId="Hyperlink">
    <w:name w:val="Hyperlink"/>
    <w:basedOn w:val="DefaultParagraphFont"/>
    <w:uiPriority w:val="99"/>
    <w:unhideWhenUsed/>
    <w:rsid w:val="00245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Ivett</dc:creator>
  <cp:lastModifiedBy>Emma Lunn</cp:lastModifiedBy>
  <cp:revision>2</cp:revision>
  <cp:lastPrinted>2022-03-24T10:27:00Z</cp:lastPrinted>
  <dcterms:created xsi:type="dcterms:W3CDTF">2022-07-15T13:32:00Z</dcterms:created>
  <dcterms:modified xsi:type="dcterms:W3CDTF">2022-07-15T13:32:00Z</dcterms:modified>
</cp:coreProperties>
</file>